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5F1F" w14:textId="77777777" w:rsidR="00316DDE" w:rsidRDefault="00316DDE">
      <w:pPr>
        <w:rPr>
          <w:rFonts w:ascii="Montserrat" w:hAnsi="Montserrat"/>
          <w:sz w:val="22"/>
          <w:szCs w:val="22"/>
        </w:rPr>
      </w:pPr>
    </w:p>
    <w:p w14:paraId="47DA5835" w14:textId="391B7E4C" w:rsidR="00316DDE" w:rsidRPr="00316DDE" w:rsidRDefault="005E3F5A" w:rsidP="00316DDE">
      <w:pPr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Application and </w:t>
      </w:r>
      <w:r w:rsidR="00316DDE" w:rsidRPr="00316DDE">
        <w:rPr>
          <w:rFonts w:ascii="Montserrat" w:hAnsi="Montserrat"/>
          <w:b/>
          <w:bCs/>
          <w:sz w:val="22"/>
          <w:szCs w:val="22"/>
        </w:rPr>
        <w:t>Lottery Procedures</w:t>
      </w:r>
    </w:p>
    <w:p w14:paraId="4886DA81" w14:textId="77777777" w:rsidR="00E81FDB" w:rsidRDefault="00E81FDB">
      <w:pPr>
        <w:rPr>
          <w:rFonts w:ascii="Montserrat" w:hAnsi="Montserrat"/>
          <w:sz w:val="22"/>
          <w:szCs w:val="22"/>
        </w:rPr>
      </w:pPr>
    </w:p>
    <w:p w14:paraId="6A070E34" w14:textId="046E764F" w:rsidR="00316DDE" w:rsidRDefault="009334B0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Schools not </w:t>
      </w:r>
      <w:r w:rsidRPr="00345101">
        <w:rPr>
          <w:rFonts w:ascii="Montserrat" w:hAnsi="Montserrat"/>
          <w:sz w:val="22"/>
          <w:szCs w:val="22"/>
        </w:rPr>
        <w:t xml:space="preserve">participating in My School DC, please complete the form below to </w:t>
      </w:r>
      <w:r w:rsidR="00345101" w:rsidRPr="00345101">
        <w:rPr>
          <w:rFonts w:ascii="Montserrat" w:hAnsi="Montserrat"/>
          <w:sz w:val="22"/>
          <w:szCs w:val="22"/>
        </w:rPr>
        <w:t>explain</w:t>
      </w:r>
      <w:r w:rsidRPr="00345101">
        <w:rPr>
          <w:rFonts w:ascii="Montserrat" w:hAnsi="Montserrat"/>
          <w:sz w:val="22"/>
          <w:szCs w:val="22"/>
        </w:rPr>
        <w:t xml:space="preserve"> your school’s </w:t>
      </w:r>
      <w:r w:rsidR="00392EDF" w:rsidRPr="00345101">
        <w:rPr>
          <w:rFonts w:ascii="Montserrat" w:hAnsi="Montserrat"/>
          <w:sz w:val="22"/>
          <w:szCs w:val="22"/>
        </w:rPr>
        <w:t xml:space="preserve">application and </w:t>
      </w:r>
      <w:r w:rsidRPr="00345101">
        <w:rPr>
          <w:rFonts w:ascii="Montserrat" w:hAnsi="Montserrat"/>
          <w:sz w:val="22"/>
          <w:szCs w:val="22"/>
        </w:rPr>
        <w:t>lottery procedures</w:t>
      </w:r>
      <w:r w:rsidR="007378F7" w:rsidRPr="00345101">
        <w:rPr>
          <w:rFonts w:ascii="Montserrat" w:hAnsi="Montserrat"/>
          <w:sz w:val="22"/>
          <w:szCs w:val="22"/>
        </w:rPr>
        <w:t xml:space="preserve"> for the </w:t>
      </w:r>
      <w:r w:rsidR="00345101" w:rsidRPr="00345101">
        <w:rPr>
          <w:rFonts w:ascii="Montserrat" w:hAnsi="Montserrat"/>
          <w:sz w:val="22"/>
          <w:szCs w:val="22"/>
        </w:rPr>
        <w:t>upcoming</w:t>
      </w:r>
      <w:r w:rsidR="007378F7" w:rsidRPr="00345101">
        <w:rPr>
          <w:rFonts w:ascii="Montserrat" w:hAnsi="Montserrat"/>
          <w:sz w:val="22"/>
          <w:szCs w:val="22"/>
        </w:rPr>
        <w:t xml:space="preserve"> school year.</w:t>
      </w:r>
      <w:r>
        <w:rPr>
          <w:rFonts w:ascii="Montserrat" w:hAnsi="Montserrat"/>
          <w:sz w:val="22"/>
          <w:szCs w:val="22"/>
        </w:rPr>
        <w:t xml:space="preserve"> </w:t>
      </w:r>
    </w:p>
    <w:p w14:paraId="05697E37" w14:textId="22BE1EA4" w:rsidR="007535B9" w:rsidRDefault="007535B9">
      <w:pPr>
        <w:rPr>
          <w:rFonts w:ascii="Montserrat" w:hAnsi="Montserrat"/>
          <w:sz w:val="22"/>
          <w:szCs w:val="22"/>
        </w:rPr>
      </w:pPr>
    </w:p>
    <w:p w14:paraId="70A57613" w14:textId="49829D5F" w:rsidR="00347ECA" w:rsidRDefault="00227E5D">
      <w:pPr>
        <w:rPr>
          <w:rFonts w:ascii="Montserrat" w:hAnsi="Montserrat"/>
          <w:b/>
          <w:bCs/>
          <w:sz w:val="22"/>
          <w:szCs w:val="22"/>
        </w:rPr>
      </w:pPr>
      <w:r w:rsidRPr="00BB5CC6">
        <w:rPr>
          <w:rFonts w:ascii="Montserrat" w:hAnsi="Montserrat"/>
          <w:b/>
          <w:bCs/>
          <w:sz w:val="22"/>
          <w:szCs w:val="22"/>
        </w:rPr>
        <w:t>Application Period</w:t>
      </w:r>
    </w:p>
    <w:p w14:paraId="6C3320CB" w14:textId="02B534DD" w:rsidR="00C56896" w:rsidRDefault="00C56896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</w:t>
      </w:r>
      <w:r w:rsidR="00947F08">
        <w:rPr>
          <w:rFonts w:ascii="Montserrat" w:hAnsi="Montserrat"/>
          <w:sz w:val="22"/>
          <w:szCs w:val="22"/>
        </w:rPr>
        <w:t>identify the application window</w:t>
      </w:r>
      <w:r>
        <w:rPr>
          <w:rFonts w:ascii="Montserrat" w:hAnsi="Montserrat"/>
          <w:sz w:val="22"/>
          <w:szCs w:val="22"/>
        </w:rPr>
        <w:t xml:space="preserve"> during which prospective students</w:t>
      </w:r>
      <w:r w:rsidR="00BB5CC6">
        <w:rPr>
          <w:rFonts w:ascii="Montserrat" w:hAnsi="Montserrat"/>
          <w:sz w:val="22"/>
          <w:szCs w:val="22"/>
        </w:rPr>
        <w:t xml:space="preserve"> may</w:t>
      </w:r>
      <w:r>
        <w:rPr>
          <w:rFonts w:ascii="Montserrat" w:hAnsi="Montserrat"/>
          <w:sz w:val="22"/>
          <w:szCs w:val="22"/>
        </w:rPr>
        <w:t xml:space="preserve"> apply to your school</w:t>
      </w:r>
      <w:r w:rsidR="001F1F6E">
        <w:rPr>
          <w:rFonts w:ascii="Montserrat" w:hAnsi="Montserrat"/>
          <w:sz w:val="22"/>
          <w:szCs w:val="22"/>
        </w:rPr>
        <w:t xml:space="preserve"> for the upcoming school year</w:t>
      </w:r>
      <w:r>
        <w:rPr>
          <w:rFonts w:ascii="Montserrat" w:hAnsi="Montserrat"/>
          <w:sz w:val="22"/>
          <w:szCs w:val="22"/>
        </w:rPr>
        <w:t>.</w:t>
      </w:r>
      <w:r w:rsidR="00947F08">
        <w:rPr>
          <w:rFonts w:ascii="Montserrat" w:hAnsi="Montserrat"/>
          <w:sz w:val="22"/>
          <w:szCs w:val="22"/>
        </w:rPr>
        <w:t xml:space="preserve"> If you have more than one application period, please list them all. </w:t>
      </w:r>
    </w:p>
    <w:p w14:paraId="347A0FEE" w14:textId="7B88FBC0" w:rsidR="00CE2B47" w:rsidRDefault="00CE2B47">
      <w:pPr>
        <w:rPr>
          <w:rFonts w:ascii="Montserrat" w:hAnsi="Montserrat"/>
          <w:sz w:val="22"/>
          <w:szCs w:val="22"/>
        </w:rPr>
      </w:pPr>
    </w:p>
    <w:p w14:paraId="3255A9D8" w14:textId="512EF819" w:rsidR="00CE2B47" w:rsidRDefault="005A0490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29B77" wp14:editId="60C54ADD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5753100" cy="8096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BD6AF" w14:textId="2B1C565A" w:rsidR="00CE2B47" w:rsidRDefault="00E05911">
                            <w:r>
                              <w:t>Young Adult Learning Center</w:t>
                            </w:r>
                            <w:r w:rsidR="0053588E">
                              <w:t xml:space="preserve"> </w:t>
                            </w:r>
                            <w:r>
                              <w:t xml:space="preserve">will begin to </w:t>
                            </w:r>
                            <w:r w:rsidR="007B6E7E">
                              <w:t>lottery period</w:t>
                            </w:r>
                            <w:r>
                              <w:t xml:space="preserve"> for </w:t>
                            </w:r>
                            <w:r w:rsidR="00242CE1">
                              <w:t xml:space="preserve">SY </w:t>
                            </w:r>
                            <w:r>
                              <w:t xml:space="preserve">2022-2023 School Year starting </w:t>
                            </w:r>
                            <w:r w:rsidR="00484B8A">
                              <w:t>March 1,</w:t>
                            </w:r>
                            <w:r>
                              <w:t xml:space="preserve"> </w:t>
                            </w:r>
                            <w:r w:rsidR="00242CE1">
                              <w:t>202</w:t>
                            </w:r>
                            <w:r w:rsidR="00E3447F">
                              <w:t>2</w:t>
                            </w:r>
                            <w:r w:rsidR="00242CE1">
                              <w:t>,</w:t>
                            </w:r>
                            <w:r w:rsidR="00833340">
                              <w:t xml:space="preserve"> through </w:t>
                            </w:r>
                            <w:r w:rsidR="00E3447F">
                              <w:t>March 25, 2022</w:t>
                            </w:r>
                            <w:proofErr w:type="gramStart"/>
                            <w:r w:rsidR="007B6E7E">
                              <w:t xml:space="preserve">.  </w:t>
                            </w:r>
                            <w:proofErr w:type="gramEnd"/>
                            <w:r w:rsidR="007B6E7E">
                              <w:t xml:space="preserve"> After March 25, 2022, we will continue to accept applications and students will </w:t>
                            </w:r>
                            <w:proofErr w:type="gramStart"/>
                            <w:r w:rsidR="007B6E7E">
                              <w:t>be added</w:t>
                            </w:r>
                            <w:proofErr w:type="gramEnd"/>
                            <w:r w:rsidR="007B6E7E">
                              <w:t xml:space="preserve"> the waitlist in the order in which their app application is received.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29B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25pt;margin-top:.7pt;width:453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" fillcolor="white [3201]" strokeweight=".5pt">
                <v:textbox>
                  <w:txbxContent>
                    <w:p w14:paraId="2B8BD6AF" w14:textId="2B1C565A" w:rsidR="00CE2B47" w:rsidRDefault="00E05911">
                      <w:r>
                        <w:t>Young Adult Learning Center</w:t>
                      </w:r>
                      <w:r w:rsidR="0053588E">
                        <w:t xml:space="preserve"> </w:t>
                      </w:r>
                      <w:r>
                        <w:t xml:space="preserve">will begin to </w:t>
                      </w:r>
                      <w:r w:rsidR="007B6E7E">
                        <w:t>lottery period</w:t>
                      </w:r>
                      <w:r>
                        <w:t xml:space="preserve"> for </w:t>
                      </w:r>
                      <w:r w:rsidR="00242CE1">
                        <w:t xml:space="preserve">SY </w:t>
                      </w:r>
                      <w:r>
                        <w:t xml:space="preserve">2022-2023 School Year starting </w:t>
                      </w:r>
                      <w:r w:rsidR="00484B8A">
                        <w:t>March 1,</w:t>
                      </w:r>
                      <w:r>
                        <w:t xml:space="preserve"> </w:t>
                      </w:r>
                      <w:r w:rsidR="00242CE1">
                        <w:t>202</w:t>
                      </w:r>
                      <w:r w:rsidR="00E3447F">
                        <w:t>2</w:t>
                      </w:r>
                      <w:r w:rsidR="00242CE1">
                        <w:t>,</w:t>
                      </w:r>
                      <w:r w:rsidR="00833340">
                        <w:t xml:space="preserve"> through </w:t>
                      </w:r>
                      <w:r w:rsidR="00E3447F">
                        <w:t>March 25, 2022</w:t>
                      </w:r>
                      <w:proofErr w:type="gramStart"/>
                      <w:r w:rsidR="007B6E7E">
                        <w:t xml:space="preserve">.  </w:t>
                      </w:r>
                      <w:proofErr w:type="gramEnd"/>
                      <w:r w:rsidR="007B6E7E">
                        <w:t xml:space="preserve"> After March 25, 2022, we will continue to accept applications and students will </w:t>
                      </w:r>
                      <w:proofErr w:type="gramStart"/>
                      <w:r w:rsidR="007B6E7E">
                        <w:t>be added</w:t>
                      </w:r>
                      <w:proofErr w:type="gramEnd"/>
                      <w:r w:rsidR="007B6E7E">
                        <w:t xml:space="preserve"> the waitlist in the order in which their app application is received.</w:t>
                      </w:r>
                    </w:p>
                  </w:txbxContent>
                </v:textbox>
              </v:shape>
            </w:pict>
          </mc:Fallback>
        </mc:AlternateContent>
      </w:r>
    </w:p>
    <w:p w14:paraId="7F03034F" w14:textId="31A2DE51" w:rsidR="00CE2B47" w:rsidRDefault="00CE2B47">
      <w:pPr>
        <w:rPr>
          <w:rFonts w:ascii="Montserrat" w:hAnsi="Montserrat"/>
          <w:sz w:val="22"/>
          <w:szCs w:val="22"/>
        </w:rPr>
      </w:pPr>
    </w:p>
    <w:p w14:paraId="5037A390" w14:textId="018AB8DD" w:rsidR="00CE2B47" w:rsidRDefault="00CE2B47">
      <w:pPr>
        <w:rPr>
          <w:rFonts w:ascii="Montserrat" w:hAnsi="Montserrat"/>
          <w:sz w:val="22"/>
          <w:szCs w:val="22"/>
        </w:rPr>
      </w:pPr>
    </w:p>
    <w:p w14:paraId="0CA583C7" w14:textId="77777777" w:rsidR="00CE2B47" w:rsidRPr="00C56896" w:rsidRDefault="00CE2B47">
      <w:pPr>
        <w:rPr>
          <w:rFonts w:ascii="Montserrat" w:hAnsi="Montserrat"/>
          <w:sz w:val="22"/>
          <w:szCs w:val="22"/>
        </w:rPr>
      </w:pPr>
    </w:p>
    <w:p w14:paraId="7E21A082" w14:textId="77777777" w:rsidR="00C56896" w:rsidRDefault="00C56896">
      <w:pPr>
        <w:rPr>
          <w:rFonts w:ascii="Montserrat" w:hAnsi="Montserrat"/>
          <w:b/>
          <w:bCs/>
          <w:sz w:val="22"/>
          <w:szCs w:val="22"/>
        </w:rPr>
      </w:pPr>
    </w:p>
    <w:p w14:paraId="6A30A53F" w14:textId="114C879B" w:rsidR="00347ECA" w:rsidRDefault="00347ECA">
      <w:pPr>
        <w:rPr>
          <w:rFonts w:ascii="Montserrat" w:hAnsi="Montserrat"/>
          <w:b/>
          <w:bCs/>
          <w:sz w:val="22"/>
          <w:szCs w:val="22"/>
        </w:rPr>
      </w:pPr>
      <w:r w:rsidRPr="00620E90">
        <w:rPr>
          <w:rFonts w:ascii="Montserrat" w:hAnsi="Montserrat"/>
          <w:b/>
          <w:bCs/>
          <w:sz w:val="22"/>
          <w:szCs w:val="22"/>
        </w:rPr>
        <w:t>Public A</w:t>
      </w:r>
      <w:r w:rsidR="00290DED" w:rsidRPr="00620E90">
        <w:rPr>
          <w:rFonts w:ascii="Montserrat" w:hAnsi="Montserrat"/>
          <w:b/>
          <w:bCs/>
          <w:sz w:val="22"/>
          <w:szCs w:val="22"/>
        </w:rPr>
        <w:t>nnouncement</w:t>
      </w:r>
      <w:r w:rsidR="00290DED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3FFAF437" w14:textId="261B3DF9" w:rsidR="004A2D32" w:rsidRPr="009B41EC" w:rsidRDefault="004A2D32">
      <w:pPr>
        <w:rPr>
          <w:rFonts w:ascii="Times New Roman" w:eastAsia="Times New Roman" w:hAnsi="Times New Roman" w:cs="Times New Roman"/>
        </w:rPr>
      </w:pPr>
      <w:r>
        <w:rPr>
          <w:rFonts w:ascii="Montserrat" w:hAnsi="Montserrat"/>
          <w:sz w:val="22"/>
          <w:szCs w:val="22"/>
        </w:rPr>
        <w:t xml:space="preserve">Please </w:t>
      </w:r>
      <w:r w:rsidR="00947F08">
        <w:rPr>
          <w:rFonts w:ascii="Montserrat" w:hAnsi="Montserrat"/>
          <w:sz w:val="22"/>
          <w:szCs w:val="22"/>
        </w:rPr>
        <w:t>explain how you</w:t>
      </w:r>
      <w:r w:rsidR="009B41EC">
        <w:rPr>
          <w:rFonts w:ascii="Montserrat" w:hAnsi="Montserrat"/>
          <w:sz w:val="22"/>
          <w:szCs w:val="22"/>
        </w:rPr>
        <w:t xml:space="preserve"> plan to </w:t>
      </w:r>
      <w:proofErr w:type="gramStart"/>
      <w:r w:rsidR="009B41EC">
        <w:rPr>
          <w:rFonts w:ascii="Montserrat" w:hAnsi="Montserrat"/>
          <w:sz w:val="22"/>
          <w:szCs w:val="22"/>
        </w:rPr>
        <w:t>publicly</w:t>
      </w:r>
      <w:r>
        <w:rPr>
          <w:rFonts w:ascii="Montserrat" w:hAnsi="Montserrat"/>
          <w:sz w:val="22"/>
          <w:szCs w:val="22"/>
        </w:rPr>
        <w:t xml:space="preserve"> announc</w:t>
      </w:r>
      <w:r w:rsidR="009B41EC">
        <w:rPr>
          <w:rFonts w:ascii="Montserrat" w:hAnsi="Montserrat"/>
          <w:sz w:val="22"/>
          <w:szCs w:val="22"/>
        </w:rPr>
        <w:t>e</w:t>
      </w:r>
      <w:proofErr w:type="gramEnd"/>
      <w:r w:rsidR="00947F08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your school’s </w:t>
      </w:r>
      <w:r w:rsidR="00CE2B47">
        <w:rPr>
          <w:rFonts w:ascii="Montserrat" w:hAnsi="Montserrat"/>
          <w:sz w:val="22"/>
          <w:szCs w:val="22"/>
        </w:rPr>
        <w:t>application period</w:t>
      </w:r>
      <w:r w:rsidR="00AD37F5">
        <w:rPr>
          <w:rFonts w:ascii="Montserrat" w:hAnsi="Montserrat"/>
          <w:sz w:val="22"/>
          <w:szCs w:val="22"/>
        </w:rPr>
        <w:t xml:space="preserve"> for the upcoming school yea</w:t>
      </w:r>
      <w:r w:rsidR="00947F08">
        <w:rPr>
          <w:rFonts w:ascii="Montserrat" w:hAnsi="Montserrat"/>
          <w:sz w:val="22"/>
          <w:szCs w:val="22"/>
        </w:rPr>
        <w:t>r, including all platforms you plan to use to communicate your application period</w:t>
      </w:r>
      <w:r w:rsidR="009B41EC" w:rsidRPr="009B41EC">
        <w:rPr>
          <w:rFonts w:ascii="Montserrat" w:eastAsia="Times New Roman" w:hAnsi="Montserrat" w:cs="Times New Roman"/>
          <w:sz w:val="22"/>
          <w:szCs w:val="22"/>
        </w:rPr>
        <w:t>.</w:t>
      </w:r>
      <w:r w:rsidR="009B41EC">
        <w:rPr>
          <w:rFonts w:ascii="Times New Roman" w:eastAsia="Times New Roman" w:hAnsi="Times New Roman" w:cs="Times New Roman"/>
        </w:rPr>
        <w:t xml:space="preserve"> </w:t>
      </w:r>
    </w:p>
    <w:p w14:paraId="76EB27F3" w14:textId="1643C0E9" w:rsidR="005A0490" w:rsidRDefault="00E05911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5090B" wp14:editId="537A339E">
                <wp:simplePos x="0" y="0"/>
                <wp:positionH relativeFrom="margin">
                  <wp:align>left</wp:align>
                </wp:positionH>
                <wp:positionV relativeFrom="paragraph">
                  <wp:posOffset>171449</wp:posOffset>
                </wp:positionV>
                <wp:extent cx="5753100" cy="8286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B5C83" w14:textId="29C49F82" w:rsidR="005A0490" w:rsidRDefault="00E05911" w:rsidP="005A0490">
                            <w:r>
                              <w:t>We will public announce our</w:t>
                            </w:r>
                            <w:r w:rsidR="00D373E3">
                              <w:t xml:space="preserve"> </w:t>
                            </w:r>
                            <w:r w:rsidR="00C671A5">
                              <w:t>schools’</w:t>
                            </w:r>
                            <w:r>
                              <w:t xml:space="preserve"> application period for the upcoming school year on our </w:t>
                            </w:r>
                            <w:r w:rsidR="00024206">
                              <w:t xml:space="preserve">LEA </w:t>
                            </w:r>
                            <w:r>
                              <w:t xml:space="preserve">website at </w:t>
                            </w:r>
                            <w:hyperlink r:id="rId8" w:history="1">
                              <w:r w:rsidRPr="0017216F">
                                <w:rPr>
                                  <w:rStyle w:val="Hyperlink"/>
                                </w:rPr>
                                <w:t>www.seeforever.org</w:t>
                              </w:r>
                            </w:hyperlink>
                            <w:r w:rsidR="00024206">
                              <w:t xml:space="preserve"> enrollment pag</w:t>
                            </w:r>
                            <w:r w:rsidR="00D373E3">
                              <w:t>e and on social media platforms (</w:t>
                            </w:r>
                            <w:r w:rsidR="00C671A5">
                              <w:t>Facebook</w:t>
                            </w:r>
                            <w:r w:rsidR="00D373E3">
                              <w:t xml:space="preserve">, Instagram, </w:t>
                            </w:r>
                            <w:proofErr w:type="gramStart"/>
                            <w:r w:rsidR="00C671A5">
                              <w:t>etc.</w:t>
                            </w:r>
                            <w:proofErr w:type="gramEnd"/>
                            <w:r w:rsidR="00D373E3">
                              <w:t xml:space="preserve">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090B" id="Text Box 6" o:spid="_x0000_s1027" type="#_x0000_t202" style="position:absolute;margin-left:0;margin-top:13.5pt;width:453pt;height:65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" fillcolor="white [3201]" strokeweight=".5pt">
                <v:textbox>
                  <w:txbxContent>
                    <w:p w14:paraId="65FB5C83" w14:textId="29C49F82" w:rsidR="005A0490" w:rsidRDefault="00E05911" w:rsidP="005A0490">
                      <w:r>
                        <w:t>We will public announce our</w:t>
                      </w:r>
                      <w:r w:rsidR="00D373E3">
                        <w:t xml:space="preserve"> </w:t>
                      </w:r>
                      <w:r w:rsidR="00C671A5">
                        <w:t>schools’</w:t>
                      </w:r>
                      <w:r>
                        <w:t xml:space="preserve"> application period for the upcoming school year on our </w:t>
                      </w:r>
                      <w:r w:rsidR="00024206">
                        <w:t xml:space="preserve">LEA </w:t>
                      </w:r>
                      <w:r>
                        <w:t xml:space="preserve">website at </w:t>
                      </w:r>
                      <w:hyperlink r:id="rId9" w:history="1">
                        <w:r w:rsidRPr="0017216F">
                          <w:rPr>
                            <w:rStyle w:val="Hyperlink"/>
                          </w:rPr>
                          <w:t>www.seeforever.org</w:t>
                        </w:r>
                      </w:hyperlink>
                      <w:r w:rsidR="00024206">
                        <w:t xml:space="preserve"> enrollment pag</w:t>
                      </w:r>
                      <w:r w:rsidR="00D373E3">
                        <w:t>e and on social media platforms (</w:t>
                      </w:r>
                      <w:r w:rsidR="00C671A5">
                        <w:t>Facebook</w:t>
                      </w:r>
                      <w:r w:rsidR="00D373E3">
                        <w:t xml:space="preserve">, Instagram, </w:t>
                      </w:r>
                      <w:proofErr w:type="gramStart"/>
                      <w:r w:rsidR="00C671A5">
                        <w:t>etc.</w:t>
                      </w:r>
                      <w:proofErr w:type="gramEnd"/>
                      <w:r w:rsidR="00D373E3">
                        <w:t xml:space="preserve">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F9606" w14:textId="628B54DE" w:rsidR="005A0490" w:rsidRDefault="005A0490">
      <w:pPr>
        <w:rPr>
          <w:rFonts w:ascii="Montserrat" w:hAnsi="Montserrat"/>
          <w:sz w:val="22"/>
          <w:szCs w:val="22"/>
        </w:rPr>
      </w:pPr>
    </w:p>
    <w:p w14:paraId="64D1064A" w14:textId="5E84A5CB" w:rsidR="005A0490" w:rsidRDefault="005A0490">
      <w:pPr>
        <w:rPr>
          <w:rFonts w:ascii="Montserrat" w:hAnsi="Montserrat"/>
          <w:sz w:val="22"/>
          <w:szCs w:val="22"/>
        </w:rPr>
      </w:pPr>
    </w:p>
    <w:p w14:paraId="21D93B62" w14:textId="25C7E1E4" w:rsidR="005A0490" w:rsidRDefault="005A0490">
      <w:pPr>
        <w:rPr>
          <w:rFonts w:ascii="Montserrat" w:hAnsi="Montserrat"/>
          <w:sz w:val="22"/>
          <w:szCs w:val="22"/>
        </w:rPr>
      </w:pPr>
    </w:p>
    <w:p w14:paraId="21A8D217" w14:textId="77777777" w:rsidR="005A0490" w:rsidRPr="004A2D32" w:rsidRDefault="005A0490">
      <w:pPr>
        <w:rPr>
          <w:rFonts w:ascii="Montserrat" w:hAnsi="Montserrat"/>
          <w:sz w:val="22"/>
          <w:szCs w:val="22"/>
        </w:rPr>
      </w:pPr>
    </w:p>
    <w:p w14:paraId="6C554241" w14:textId="77777777" w:rsidR="00227E5D" w:rsidRDefault="00227E5D">
      <w:pPr>
        <w:rPr>
          <w:rFonts w:ascii="Montserrat" w:hAnsi="Montserrat"/>
          <w:b/>
          <w:bCs/>
          <w:sz w:val="22"/>
          <w:szCs w:val="22"/>
        </w:rPr>
      </w:pPr>
    </w:p>
    <w:p w14:paraId="30E9BA38" w14:textId="5CC383FA" w:rsidR="007535B9" w:rsidRPr="007535B9" w:rsidRDefault="007535B9">
      <w:pPr>
        <w:rPr>
          <w:rFonts w:ascii="Montserrat" w:hAnsi="Montserrat"/>
          <w:b/>
          <w:bCs/>
          <w:sz w:val="22"/>
          <w:szCs w:val="22"/>
        </w:rPr>
      </w:pPr>
      <w:r w:rsidRPr="007535B9">
        <w:rPr>
          <w:rFonts w:ascii="Montserrat" w:hAnsi="Montserrat"/>
          <w:b/>
          <w:bCs/>
          <w:sz w:val="22"/>
          <w:szCs w:val="22"/>
        </w:rPr>
        <w:t>Lottery Date</w:t>
      </w:r>
    </w:p>
    <w:p w14:paraId="123652CC" w14:textId="6BD430C4" w:rsidR="007535B9" w:rsidRDefault="007535B9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provide your </w:t>
      </w:r>
      <w:r w:rsidR="00DE4E30">
        <w:rPr>
          <w:rFonts w:ascii="Montserrat" w:hAnsi="Montserrat"/>
          <w:sz w:val="22"/>
          <w:szCs w:val="22"/>
        </w:rPr>
        <w:t xml:space="preserve">school’s </w:t>
      </w:r>
      <w:r>
        <w:rPr>
          <w:rFonts w:ascii="Montserrat" w:hAnsi="Montserrat"/>
          <w:sz w:val="22"/>
          <w:szCs w:val="22"/>
        </w:rPr>
        <w:t>lottery date</w:t>
      </w:r>
      <w:r w:rsidR="00947F08">
        <w:rPr>
          <w:rFonts w:ascii="Montserrat" w:hAnsi="Montserrat"/>
          <w:sz w:val="22"/>
          <w:szCs w:val="22"/>
        </w:rPr>
        <w:t>(s)</w:t>
      </w:r>
      <w:r>
        <w:rPr>
          <w:rFonts w:ascii="Montserrat" w:hAnsi="Montserrat"/>
          <w:sz w:val="22"/>
          <w:szCs w:val="22"/>
        </w:rPr>
        <w:t xml:space="preserve"> for the upcoming school year.</w:t>
      </w:r>
    </w:p>
    <w:p w14:paraId="167674C3" w14:textId="567FAA25" w:rsidR="007535B9" w:rsidRDefault="003951DB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43BD9" wp14:editId="7AAF4300">
                <wp:simplePos x="0" y="0"/>
                <wp:positionH relativeFrom="margin">
                  <wp:align>left</wp:align>
                </wp:positionH>
                <wp:positionV relativeFrom="paragraph">
                  <wp:posOffset>171449</wp:posOffset>
                </wp:positionV>
                <wp:extent cx="5753100" cy="752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B5296" w14:textId="00F9834C" w:rsidR="006C5C0A" w:rsidRDefault="00D373E3" w:rsidP="006C5C0A">
                            <w:r>
                              <w:t xml:space="preserve">If the number of </w:t>
                            </w:r>
                            <w:r w:rsidR="00C671A5">
                              <w:t>applications</w:t>
                            </w:r>
                            <w:r>
                              <w:t xml:space="preserve"> exceeds seats </w:t>
                            </w:r>
                            <w:r w:rsidR="00C671A5">
                              <w:t>available,</w:t>
                            </w:r>
                            <w:r>
                              <w:t xml:space="preserve"> we will hold a lottery date for YALC on March 2</w:t>
                            </w:r>
                            <w:r w:rsidR="00E3447F">
                              <w:t>9</w:t>
                            </w:r>
                            <w:r>
                              <w:t>, 202</w:t>
                            </w:r>
                            <w:r w:rsidR="00E3447F">
                              <w:t>2</w:t>
                            </w:r>
                            <w:r>
                              <w:t>.</w:t>
                            </w:r>
                            <w:r w:rsidR="003951D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3BD9" id="Text Box 7" o:spid="_x0000_s1028" type="#_x0000_t202" style="position:absolute;margin-left:0;margin-top:13.5pt;width:453pt;height:59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" fillcolor="white [3201]" strokeweight=".5pt">
                <v:textbox>
                  <w:txbxContent>
                    <w:p w14:paraId="0C7B5296" w14:textId="00F9834C" w:rsidR="006C5C0A" w:rsidRDefault="00D373E3" w:rsidP="006C5C0A">
                      <w:r>
                        <w:t xml:space="preserve">If the number of </w:t>
                      </w:r>
                      <w:r w:rsidR="00C671A5">
                        <w:t>applications</w:t>
                      </w:r>
                      <w:r>
                        <w:t xml:space="preserve"> exceeds seats </w:t>
                      </w:r>
                      <w:r w:rsidR="00C671A5">
                        <w:t>available,</w:t>
                      </w:r>
                      <w:r>
                        <w:t xml:space="preserve"> we will hold a lottery date for YALC on March 2</w:t>
                      </w:r>
                      <w:r w:rsidR="00E3447F">
                        <w:t>9</w:t>
                      </w:r>
                      <w:r>
                        <w:t>, 202</w:t>
                      </w:r>
                      <w:r w:rsidR="00E3447F">
                        <w:t>2</w:t>
                      </w:r>
                      <w:r>
                        <w:t>.</w:t>
                      </w:r>
                      <w:r w:rsidR="003951D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FC6E0" w14:textId="2CBC7FCD" w:rsidR="004A6194" w:rsidRDefault="004A6194">
      <w:pPr>
        <w:rPr>
          <w:rFonts w:ascii="Montserrat" w:hAnsi="Montserrat"/>
          <w:sz w:val="22"/>
          <w:szCs w:val="22"/>
        </w:rPr>
      </w:pPr>
    </w:p>
    <w:p w14:paraId="0BA7F53A" w14:textId="45776C37" w:rsidR="006C5C0A" w:rsidRDefault="006C5C0A">
      <w:pPr>
        <w:rPr>
          <w:rFonts w:ascii="Montserrat" w:hAnsi="Montserrat"/>
          <w:sz w:val="22"/>
          <w:szCs w:val="22"/>
        </w:rPr>
      </w:pPr>
    </w:p>
    <w:p w14:paraId="182D0A4A" w14:textId="12F080AB" w:rsidR="006C5C0A" w:rsidRDefault="006C5C0A">
      <w:pPr>
        <w:rPr>
          <w:rFonts w:ascii="Montserrat" w:hAnsi="Montserrat"/>
          <w:sz w:val="22"/>
          <w:szCs w:val="22"/>
        </w:rPr>
      </w:pPr>
    </w:p>
    <w:p w14:paraId="2F84D40C" w14:textId="77777777" w:rsidR="006C5C0A" w:rsidRDefault="006C5C0A">
      <w:pPr>
        <w:rPr>
          <w:rFonts w:ascii="Montserrat" w:hAnsi="Montserrat"/>
          <w:sz w:val="22"/>
          <w:szCs w:val="22"/>
        </w:rPr>
      </w:pPr>
    </w:p>
    <w:p w14:paraId="21FD471E" w14:textId="0C9E1C66" w:rsidR="007F7111" w:rsidRDefault="007F7111">
      <w:pPr>
        <w:rPr>
          <w:rFonts w:ascii="Montserrat" w:hAnsi="Montserrat"/>
          <w:sz w:val="22"/>
          <w:szCs w:val="22"/>
        </w:rPr>
      </w:pPr>
    </w:p>
    <w:p w14:paraId="28B42802" w14:textId="07C2A239" w:rsidR="007F7111" w:rsidRPr="007F7111" w:rsidRDefault="007F7111">
      <w:pPr>
        <w:rPr>
          <w:rFonts w:ascii="Montserrat" w:hAnsi="Montserrat"/>
          <w:b/>
          <w:bCs/>
          <w:sz w:val="22"/>
          <w:szCs w:val="22"/>
        </w:rPr>
      </w:pPr>
      <w:r w:rsidRPr="006B4AF6">
        <w:rPr>
          <w:rFonts w:ascii="Montserrat" w:hAnsi="Montserrat"/>
          <w:b/>
          <w:bCs/>
          <w:sz w:val="22"/>
          <w:szCs w:val="22"/>
        </w:rPr>
        <w:t>Waitlist</w:t>
      </w:r>
      <w:r w:rsidR="00CE2B47">
        <w:rPr>
          <w:rFonts w:ascii="Montserrat" w:hAnsi="Montserrat"/>
          <w:b/>
          <w:bCs/>
          <w:sz w:val="22"/>
          <w:szCs w:val="22"/>
        </w:rPr>
        <w:t xml:space="preserve"> </w:t>
      </w:r>
    </w:p>
    <w:p w14:paraId="048DEFFA" w14:textId="6B50E1C0" w:rsidR="007F7111" w:rsidRDefault="007F7111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Please indicate</w:t>
      </w:r>
      <w:r w:rsidR="00B07369">
        <w:rPr>
          <w:rFonts w:ascii="Montserrat" w:hAnsi="Montserrat"/>
          <w:sz w:val="22"/>
          <w:szCs w:val="22"/>
        </w:rPr>
        <w:t xml:space="preserve"> the format</w:t>
      </w:r>
      <w:r>
        <w:rPr>
          <w:rFonts w:ascii="Montserrat" w:hAnsi="Montserrat"/>
          <w:sz w:val="22"/>
          <w:szCs w:val="22"/>
        </w:rPr>
        <w:t xml:space="preserve"> in which your </w:t>
      </w:r>
      <w:r w:rsidR="004A2D32">
        <w:rPr>
          <w:rFonts w:ascii="Montserrat" w:hAnsi="Montserrat"/>
          <w:sz w:val="22"/>
          <w:szCs w:val="22"/>
        </w:rPr>
        <w:t xml:space="preserve">school’s </w:t>
      </w:r>
      <w:r>
        <w:rPr>
          <w:rFonts w:ascii="Montserrat" w:hAnsi="Montserrat"/>
          <w:sz w:val="22"/>
          <w:szCs w:val="22"/>
        </w:rPr>
        <w:t xml:space="preserve">waitlist </w:t>
      </w:r>
      <w:proofErr w:type="gramStart"/>
      <w:r>
        <w:rPr>
          <w:rFonts w:ascii="Montserrat" w:hAnsi="Montserrat"/>
          <w:sz w:val="22"/>
          <w:szCs w:val="22"/>
        </w:rPr>
        <w:t>is arranged</w:t>
      </w:r>
      <w:proofErr w:type="gramEnd"/>
      <w:r>
        <w:rPr>
          <w:rFonts w:ascii="Montserrat" w:hAnsi="Montserrat"/>
          <w:sz w:val="22"/>
          <w:szCs w:val="22"/>
        </w:rPr>
        <w:t>:</w:t>
      </w:r>
    </w:p>
    <w:p w14:paraId="293FFCD1" w14:textId="77777777" w:rsidR="006C3C42" w:rsidRDefault="006C3C42">
      <w:pPr>
        <w:rPr>
          <w:rFonts w:ascii="Montserrat" w:hAnsi="Montserrat"/>
          <w:sz w:val="22"/>
          <w:szCs w:val="22"/>
        </w:rPr>
      </w:pPr>
    </w:p>
    <w:p w14:paraId="4BE5797B" w14:textId="56455FA5" w:rsidR="00B07369" w:rsidRPr="00EE5A3F" w:rsidRDefault="00242CE1" w:rsidP="00EE5A3F">
      <w:pPr>
        <w:ind w:left="720" w:hanging="720"/>
        <w:rPr>
          <w:rFonts w:ascii="Montserrat" w:eastAsia="Times New Roman" w:hAnsi="Montserrat" w:cs="Times New Roman"/>
          <w:sz w:val="22"/>
          <w:szCs w:val="22"/>
        </w:rPr>
      </w:pPr>
      <w:r>
        <w:rPr>
          <w:rFonts w:ascii="Montserrat" w:eastAsia="Times New Roman" w:hAnsi="Montserrat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ontserrat" w:eastAsia="Times New Roman" w:hAnsi="Montserrat" w:cs="Times New Roman"/>
          <w:sz w:val="22"/>
          <w:szCs w:val="22"/>
        </w:rPr>
        <w:instrText xml:space="preserve"> FORMCHECKBOX </w:instrText>
      </w:r>
      <w:r>
        <w:rPr>
          <w:rFonts w:ascii="Montserrat" w:eastAsia="Times New Roman" w:hAnsi="Montserrat" w:cs="Times New Roman"/>
          <w:sz w:val="22"/>
          <w:szCs w:val="22"/>
        </w:rPr>
      </w:r>
      <w:r>
        <w:rPr>
          <w:rFonts w:ascii="Montserrat" w:eastAsia="Times New Roman" w:hAnsi="Montserrat" w:cs="Times New Roman"/>
          <w:sz w:val="22"/>
          <w:szCs w:val="22"/>
        </w:rPr>
        <w:fldChar w:fldCharType="separate"/>
      </w:r>
      <w:r>
        <w:rPr>
          <w:rFonts w:ascii="Montserrat" w:eastAsia="Times New Roman" w:hAnsi="Montserrat" w:cs="Times New Roman"/>
          <w:sz w:val="22"/>
          <w:szCs w:val="22"/>
        </w:rPr>
        <w:fldChar w:fldCharType="end"/>
      </w:r>
      <w:r w:rsidR="00EE5A3F">
        <w:rPr>
          <w:rFonts w:ascii="Wingdings" w:eastAsia="Times New Roman" w:hAnsi="Wingdings" w:cs="Times New Roman"/>
          <w:sz w:val="22"/>
          <w:szCs w:val="22"/>
        </w:rPr>
        <w:tab/>
      </w:r>
      <w:r w:rsidR="007F7111" w:rsidRPr="00992E03">
        <w:rPr>
          <w:rFonts w:ascii="Montserrat" w:eastAsia="Times New Roman" w:hAnsi="Montserrat" w:cs="Times New Roman"/>
          <w:i/>
          <w:iCs/>
          <w:sz w:val="22"/>
          <w:szCs w:val="22"/>
        </w:rPr>
        <w:t>Lottery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: Upon reaching capacity, </w:t>
      </w:r>
      <w:r w:rsidR="005E379F">
        <w:rPr>
          <w:rFonts w:ascii="Montserrat" w:eastAsia="Times New Roman" w:hAnsi="Montserrat" w:cs="Times New Roman"/>
          <w:sz w:val="22"/>
          <w:szCs w:val="22"/>
        </w:rPr>
        <w:t>the l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>ottery</w:t>
      </w:r>
      <w:r w:rsidR="005E379F">
        <w:rPr>
          <w:rFonts w:ascii="Montserrat" w:eastAsia="Times New Roman" w:hAnsi="Montserrat" w:cs="Times New Roman"/>
          <w:sz w:val="22"/>
          <w:szCs w:val="22"/>
        </w:rPr>
        <w:t xml:space="preserve"> continues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 to develop the waitlist. The names of students who apply after the application deadline </w:t>
      </w:r>
      <w:proofErr w:type="gramStart"/>
      <w:r w:rsidR="007F7111" w:rsidRPr="00EE5A3F">
        <w:rPr>
          <w:rFonts w:ascii="Montserrat" w:eastAsia="Times New Roman" w:hAnsi="Montserrat" w:cs="Times New Roman"/>
          <w:sz w:val="22"/>
          <w:szCs w:val="22"/>
        </w:rPr>
        <w:t>are added</w:t>
      </w:r>
      <w:proofErr w:type="gramEnd"/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 to the end of the waitlist in the order in which applications are received. </w:t>
      </w:r>
    </w:p>
    <w:p w14:paraId="61983BE5" w14:textId="77777777" w:rsidR="00B07369" w:rsidRDefault="00B07369" w:rsidP="007F7111">
      <w:pPr>
        <w:rPr>
          <w:rFonts w:ascii="Montserrat" w:eastAsia="Times New Roman" w:hAnsi="Montserrat" w:cs="Times New Roman"/>
          <w:sz w:val="22"/>
          <w:szCs w:val="22"/>
        </w:rPr>
      </w:pPr>
    </w:p>
    <w:p w14:paraId="0700BB8E" w14:textId="5EED7775" w:rsidR="00B07369" w:rsidRPr="00EE5A3F" w:rsidRDefault="00242CE1" w:rsidP="005E379F">
      <w:pPr>
        <w:ind w:left="720" w:hanging="720"/>
        <w:rPr>
          <w:rFonts w:ascii="Montserrat" w:eastAsia="Times New Roman" w:hAnsi="Montserrat" w:cs="Times New Roman"/>
          <w:sz w:val="22"/>
          <w:szCs w:val="22"/>
        </w:rPr>
      </w:pPr>
      <w:r w:rsidRPr="003951DB">
        <w:rPr>
          <w:rFonts w:ascii="Wingdings" w:eastAsia="Times New Roman" w:hAnsi="Wingdings" w:cs="Times New Roman"/>
          <w:sz w:val="22"/>
          <w:szCs w:val="22"/>
          <w:highlight w:val="blac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3951DB">
        <w:rPr>
          <w:rFonts w:ascii="Wingdings" w:eastAsia="Times New Roman" w:hAnsi="Wingdings" w:cs="Times New Roman"/>
          <w:sz w:val="22"/>
          <w:szCs w:val="22"/>
          <w:highlight w:val="black"/>
        </w:rPr>
        <w:instrText xml:space="preserve"> FORMCHECKBOX </w:instrText>
      </w:r>
      <w:r w:rsidRPr="003951DB">
        <w:rPr>
          <w:rFonts w:ascii="Wingdings" w:eastAsia="Times New Roman" w:hAnsi="Wingdings" w:cs="Times New Roman"/>
          <w:sz w:val="22"/>
          <w:szCs w:val="22"/>
          <w:highlight w:val="black"/>
        </w:rPr>
      </w:r>
      <w:r w:rsidRPr="003951DB">
        <w:rPr>
          <w:rFonts w:ascii="Wingdings" w:eastAsia="Times New Roman" w:hAnsi="Wingdings" w:cs="Times New Roman"/>
          <w:sz w:val="22"/>
          <w:szCs w:val="22"/>
          <w:highlight w:val="black"/>
        </w:rPr>
        <w:fldChar w:fldCharType="separate"/>
      </w:r>
      <w:r w:rsidRPr="003951DB">
        <w:rPr>
          <w:rFonts w:ascii="Wingdings" w:eastAsia="Times New Roman" w:hAnsi="Wingdings" w:cs="Times New Roman"/>
          <w:sz w:val="22"/>
          <w:szCs w:val="22"/>
          <w:highlight w:val="black"/>
        </w:rPr>
        <w:fldChar w:fldCharType="end"/>
      </w:r>
      <w:bookmarkEnd w:id="0"/>
      <w:r w:rsidR="00EE5A3F">
        <w:rPr>
          <w:rFonts w:ascii="Montserrat" w:eastAsia="Times New Roman" w:hAnsi="Montserrat" w:cs="Times New Roman"/>
          <w:sz w:val="22"/>
          <w:szCs w:val="22"/>
        </w:rPr>
        <w:tab/>
      </w:r>
      <w:r w:rsidR="007F7111" w:rsidRPr="00992E03">
        <w:rPr>
          <w:rFonts w:ascii="Montserrat" w:eastAsia="Times New Roman" w:hAnsi="Montserrat" w:cs="Times New Roman"/>
          <w:i/>
          <w:iCs/>
          <w:sz w:val="22"/>
          <w:szCs w:val="22"/>
        </w:rPr>
        <w:t>First come, first served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>: Upon reaching capacity, the names of applicants</w:t>
      </w:r>
      <w:r w:rsidR="005E379F">
        <w:rPr>
          <w:rFonts w:ascii="Montserrat" w:eastAsia="Times New Roman" w:hAnsi="Montserrat" w:cs="Times New Roman"/>
          <w:sz w:val="22"/>
          <w:szCs w:val="22"/>
        </w:rPr>
        <w:t xml:space="preserve"> </w:t>
      </w:r>
      <w:proofErr w:type="gramStart"/>
      <w:r w:rsidR="005E379F">
        <w:rPr>
          <w:rFonts w:ascii="Montserrat" w:eastAsia="Times New Roman" w:hAnsi="Montserrat" w:cs="Times New Roman"/>
          <w:sz w:val="22"/>
          <w:szCs w:val="22"/>
        </w:rPr>
        <w:t>are placed</w:t>
      </w:r>
      <w:proofErr w:type="gramEnd"/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 on the waitlist in the order the in which the applications are received. </w:t>
      </w:r>
    </w:p>
    <w:p w14:paraId="0DA1F823" w14:textId="77777777" w:rsidR="00B07369" w:rsidRDefault="00B07369" w:rsidP="007F7111">
      <w:pPr>
        <w:rPr>
          <w:rFonts w:ascii="Montserrat" w:eastAsia="Times New Roman" w:hAnsi="Montserrat" w:cs="Times New Roman"/>
          <w:sz w:val="22"/>
          <w:szCs w:val="22"/>
        </w:rPr>
      </w:pPr>
    </w:p>
    <w:p w14:paraId="6652C899" w14:textId="3B4F6DC7" w:rsidR="007F7111" w:rsidRPr="00EE5A3F" w:rsidRDefault="00EE5A3F" w:rsidP="00EE5A3F">
      <w:pPr>
        <w:ind w:left="720" w:hanging="720"/>
        <w:rPr>
          <w:rFonts w:ascii="Montserrat" w:eastAsia="Times New Roman" w:hAnsi="Montserrat" w:cs="Times New Roman"/>
          <w:sz w:val="22"/>
          <w:szCs w:val="22"/>
        </w:rPr>
      </w:pPr>
      <w:r>
        <w:rPr>
          <w:rFonts w:ascii="Montserrat" w:eastAsia="Times New Roman" w:hAnsi="Montserrat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Montserrat" w:eastAsia="Times New Roman" w:hAnsi="Montserrat" w:cs="Times New Roman"/>
          <w:sz w:val="22"/>
          <w:szCs w:val="22"/>
        </w:rPr>
        <w:instrText xml:space="preserve"> FORMCHECKBOX </w:instrText>
      </w:r>
      <w:r w:rsidR="009B149F">
        <w:rPr>
          <w:rFonts w:ascii="Montserrat" w:eastAsia="Times New Roman" w:hAnsi="Montserrat" w:cs="Times New Roman"/>
          <w:sz w:val="22"/>
          <w:szCs w:val="22"/>
        </w:rPr>
      </w:r>
      <w:r w:rsidR="009B149F">
        <w:rPr>
          <w:rFonts w:ascii="Montserrat" w:eastAsia="Times New Roman" w:hAnsi="Montserrat" w:cs="Times New Roman"/>
          <w:sz w:val="22"/>
          <w:szCs w:val="22"/>
        </w:rPr>
        <w:fldChar w:fldCharType="separate"/>
      </w:r>
      <w:r>
        <w:rPr>
          <w:rFonts w:ascii="Montserrat" w:eastAsia="Times New Roman" w:hAnsi="Montserrat" w:cs="Times New Roman"/>
          <w:sz w:val="22"/>
          <w:szCs w:val="22"/>
        </w:rPr>
        <w:fldChar w:fldCharType="end"/>
      </w:r>
      <w:bookmarkEnd w:id="1"/>
      <w:r>
        <w:rPr>
          <w:rFonts w:ascii="Montserrat" w:eastAsia="Times New Roman" w:hAnsi="Montserrat" w:cs="Times New Roman"/>
          <w:sz w:val="22"/>
          <w:szCs w:val="22"/>
        </w:rPr>
        <w:tab/>
      </w:r>
      <w:r w:rsidR="007F7111" w:rsidRPr="00992E03">
        <w:rPr>
          <w:rFonts w:ascii="Montserrat" w:eastAsia="Times New Roman" w:hAnsi="Montserrat" w:cs="Times New Roman"/>
          <w:i/>
          <w:iCs/>
          <w:sz w:val="22"/>
          <w:szCs w:val="22"/>
        </w:rPr>
        <w:t>Pooling</w:t>
      </w:r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: The names of all students not admitted through the initial lottery, including those who apply after the application deadline, </w:t>
      </w:r>
      <w:proofErr w:type="gramStart"/>
      <w:r w:rsidR="007F7111" w:rsidRPr="00EE5A3F">
        <w:rPr>
          <w:rFonts w:ascii="Montserrat" w:eastAsia="Times New Roman" w:hAnsi="Montserrat" w:cs="Times New Roman"/>
          <w:sz w:val="22"/>
          <w:szCs w:val="22"/>
        </w:rPr>
        <w:t>are placed</w:t>
      </w:r>
      <w:proofErr w:type="gramEnd"/>
      <w:r w:rsidR="007F7111" w:rsidRPr="00EE5A3F">
        <w:rPr>
          <w:rFonts w:ascii="Montserrat" w:eastAsia="Times New Roman" w:hAnsi="Montserrat" w:cs="Times New Roman"/>
          <w:sz w:val="22"/>
          <w:szCs w:val="22"/>
        </w:rPr>
        <w:t xml:space="preserve"> in an unranked pool and are drawn through a random selection process each time a seat becomes available.</w:t>
      </w:r>
    </w:p>
    <w:p w14:paraId="16734339" w14:textId="480A92F5" w:rsidR="007F7111" w:rsidRDefault="007F7111">
      <w:pPr>
        <w:rPr>
          <w:rFonts w:ascii="Montserrat" w:hAnsi="Montserrat"/>
          <w:sz w:val="22"/>
          <w:szCs w:val="22"/>
        </w:rPr>
      </w:pPr>
    </w:p>
    <w:p w14:paraId="58B48E8E" w14:textId="01400E80" w:rsidR="004A2D32" w:rsidRPr="004A2D32" w:rsidRDefault="004A2D32">
      <w:pPr>
        <w:rPr>
          <w:rFonts w:ascii="Montserrat" w:hAnsi="Montserrat"/>
          <w:b/>
          <w:bCs/>
          <w:sz w:val="22"/>
          <w:szCs w:val="22"/>
        </w:rPr>
      </w:pPr>
      <w:r w:rsidRPr="004A2D32">
        <w:rPr>
          <w:rFonts w:ascii="Montserrat" w:hAnsi="Montserrat"/>
          <w:b/>
          <w:bCs/>
          <w:sz w:val="22"/>
          <w:szCs w:val="22"/>
        </w:rPr>
        <w:t xml:space="preserve">Notification of Placement </w:t>
      </w:r>
    </w:p>
    <w:p w14:paraId="1178F86E" w14:textId="643FE207" w:rsidR="004A2D32" w:rsidRDefault="004A2D32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Please explain how your school will notify students of </w:t>
      </w:r>
      <w:r w:rsidR="00947F08">
        <w:rPr>
          <w:rFonts w:ascii="Montserrat" w:hAnsi="Montserrat"/>
          <w:sz w:val="22"/>
          <w:szCs w:val="22"/>
        </w:rPr>
        <w:t>lottery results</w:t>
      </w:r>
      <w:r>
        <w:rPr>
          <w:rFonts w:ascii="Montserrat" w:hAnsi="Montserrat"/>
          <w:sz w:val="22"/>
          <w:szCs w:val="22"/>
        </w:rPr>
        <w:t xml:space="preserve">. </w:t>
      </w:r>
    </w:p>
    <w:p w14:paraId="6572C1FE" w14:textId="7E890F47" w:rsidR="00D57549" w:rsidRDefault="00D57549">
      <w:pPr>
        <w:rPr>
          <w:rFonts w:ascii="Montserrat" w:hAnsi="Montserrat"/>
          <w:sz w:val="22"/>
          <w:szCs w:val="22"/>
        </w:rPr>
      </w:pPr>
    </w:p>
    <w:p w14:paraId="6B1C071C" w14:textId="7CD10D36" w:rsidR="00D57549" w:rsidRPr="00485A71" w:rsidRDefault="00D57549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C55A" wp14:editId="69A7869C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07100" cy="1219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59AFC" w14:textId="4653DFCC" w:rsidR="00D57549" w:rsidRDefault="003951DB">
                            <w:r>
                              <w:t>We will notify parents</w:t>
                            </w:r>
                            <w:r w:rsidR="00D373E3">
                              <w:t xml:space="preserve">/ adult </w:t>
                            </w:r>
                            <w:r w:rsidR="00C671A5">
                              <w:t>students of</w:t>
                            </w:r>
                            <w:r>
                              <w:t xml:space="preserve"> </w:t>
                            </w:r>
                            <w:r w:rsidR="00D373E3">
                              <w:t xml:space="preserve">lottery results </w:t>
                            </w:r>
                            <w:r w:rsidR="00E3447F">
                              <w:t xml:space="preserve">on March 30, </w:t>
                            </w:r>
                            <w:proofErr w:type="gramStart"/>
                            <w:r w:rsidR="00E3447F">
                              <w:t>2021</w:t>
                            </w:r>
                            <w:proofErr w:type="gramEnd"/>
                            <w:r w:rsidR="00E3447F">
                              <w:t xml:space="preserve"> </w:t>
                            </w:r>
                            <w:r>
                              <w:t xml:space="preserve">through </w:t>
                            </w:r>
                            <w:r w:rsidR="00C7200D">
                              <w:t>emails and l</w:t>
                            </w:r>
                            <w:r>
                              <w:t>etters to the address on record</w:t>
                            </w:r>
                            <w:r w:rsidR="00C7200D">
                              <w:t xml:space="preserve"> and by </w:t>
                            </w:r>
                            <w:r w:rsidR="00C7200D">
                              <w:t>phone calls</w:t>
                            </w:r>
                            <w:r w:rsidR="00C7200D">
                              <w:t xml:space="preserve">, texts </w:t>
                            </w:r>
                            <w:r w:rsidR="00E3447F">
                              <w:t>with steps</w:t>
                            </w:r>
                            <w:r w:rsidR="00C671A5">
                              <w:t xml:space="preserve"> to complete the Stage</w:t>
                            </w:r>
                            <w:r>
                              <w:t xml:space="preserve"> 4 enrollment</w:t>
                            </w:r>
                            <w:r w:rsidR="002A694F">
                              <w:t xml:space="preserve">.  We </w:t>
                            </w:r>
                            <w:r w:rsidR="00C7200D">
                              <w:t xml:space="preserve">will have a set timeline </w:t>
                            </w:r>
                            <w:r w:rsidR="002A694F">
                              <w:t>for enrolling students to provide proof</w:t>
                            </w:r>
                            <w:r w:rsidR="00C671A5">
                              <w:t xml:space="preserve"> of DC residency and other supporting documentation communicated to them</w:t>
                            </w:r>
                            <w:r w:rsidR="008422E1">
                              <w:t xml:space="preserve"> to </w:t>
                            </w:r>
                            <w:r w:rsidR="00C671A5">
                              <w:t>secure</w:t>
                            </w:r>
                            <w:r w:rsidR="008422E1">
                              <w:t xml:space="preserve"> </w:t>
                            </w:r>
                            <w:r w:rsidR="00C671A5">
                              <w:t xml:space="preserve">their </w:t>
                            </w:r>
                            <w:r w:rsidR="008422E1">
                              <w:t>enrollment slot for the upcoming school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4C55A" id="Text Box 2" o:spid="_x0000_s1029" type="#_x0000_t202" style="position:absolute;margin-left:0;margin-top:2.8pt;width:473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" fillcolor="white [3201]" strokeweight=".5pt">
                <v:textbox>
                  <w:txbxContent>
                    <w:p w14:paraId="34359AFC" w14:textId="4653DFCC" w:rsidR="00D57549" w:rsidRDefault="003951DB">
                      <w:r>
                        <w:t>We will notify parents</w:t>
                      </w:r>
                      <w:r w:rsidR="00D373E3">
                        <w:t xml:space="preserve">/ adult </w:t>
                      </w:r>
                      <w:r w:rsidR="00C671A5">
                        <w:t>students of</w:t>
                      </w:r>
                      <w:r>
                        <w:t xml:space="preserve"> </w:t>
                      </w:r>
                      <w:r w:rsidR="00D373E3">
                        <w:t xml:space="preserve">lottery results </w:t>
                      </w:r>
                      <w:r w:rsidR="00E3447F">
                        <w:t xml:space="preserve">on March 30, </w:t>
                      </w:r>
                      <w:proofErr w:type="gramStart"/>
                      <w:r w:rsidR="00E3447F">
                        <w:t>2021</w:t>
                      </w:r>
                      <w:proofErr w:type="gramEnd"/>
                      <w:r w:rsidR="00E3447F">
                        <w:t xml:space="preserve"> </w:t>
                      </w:r>
                      <w:r>
                        <w:t xml:space="preserve">through </w:t>
                      </w:r>
                      <w:r w:rsidR="00C7200D">
                        <w:t>emails and l</w:t>
                      </w:r>
                      <w:r>
                        <w:t>etters to the address on record</w:t>
                      </w:r>
                      <w:r w:rsidR="00C7200D">
                        <w:t xml:space="preserve"> and by </w:t>
                      </w:r>
                      <w:r w:rsidR="00C7200D">
                        <w:t>phone calls</w:t>
                      </w:r>
                      <w:r w:rsidR="00C7200D">
                        <w:t xml:space="preserve">, texts </w:t>
                      </w:r>
                      <w:r w:rsidR="00E3447F">
                        <w:t>with steps</w:t>
                      </w:r>
                      <w:r w:rsidR="00C671A5">
                        <w:t xml:space="preserve"> to complete the Stage</w:t>
                      </w:r>
                      <w:r>
                        <w:t xml:space="preserve"> 4 enrollment</w:t>
                      </w:r>
                      <w:r w:rsidR="002A694F">
                        <w:t xml:space="preserve">.  We </w:t>
                      </w:r>
                      <w:r w:rsidR="00C7200D">
                        <w:t xml:space="preserve">will have a set timeline </w:t>
                      </w:r>
                      <w:r w:rsidR="002A694F">
                        <w:t>for enrolling students to provide proof</w:t>
                      </w:r>
                      <w:r w:rsidR="00C671A5">
                        <w:t xml:space="preserve"> of DC residency and other supporting documentation communicated to them</w:t>
                      </w:r>
                      <w:r w:rsidR="008422E1">
                        <w:t xml:space="preserve"> to </w:t>
                      </w:r>
                      <w:r w:rsidR="00C671A5">
                        <w:t>secure</w:t>
                      </w:r>
                      <w:r w:rsidR="008422E1">
                        <w:t xml:space="preserve"> </w:t>
                      </w:r>
                      <w:r w:rsidR="00C671A5">
                        <w:t xml:space="preserve">their </w:t>
                      </w:r>
                      <w:r w:rsidR="008422E1">
                        <w:t>enrollment slot for the upcoming school year.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7549" w:rsidRPr="00485A7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7FBA" w14:textId="77777777" w:rsidR="009B149F" w:rsidRDefault="009B149F" w:rsidP="002C6553">
      <w:r>
        <w:separator/>
      </w:r>
    </w:p>
  </w:endnote>
  <w:endnote w:type="continuationSeparator" w:id="0">
    <w:p w14:paraId="32C5769A" w14:textId="77777777" w:rsidR="009B149F" w:rsidRDefault="009B149F" w:rsidP="002C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﷽﷽﷽﷽﷽﷽﷽﷽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40A5" w14:textId="77777777" w:rsidR="009B149F" w:rsidRDefault="009B149F" w:rsidP="002C6553">
      <w:r>
        <w:separator/>
      </w:r>
    </w:p>
  </w:footnote>
  <w:footnote w:type="continuationSeparator" w:id="0">
    <w:p w14:paraId="0653B08E" w14:textId="77777777" w:rsidR="009B149F" w:rsidRDefault="009B149F" w:rsidP="002C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6326" w14:textId="0DAD6169" w:rsidR="002C6553" w:rsidRDefault="002C6553">
    <w:pPr>
      <w:pStyle w:val="Header"/>
    </w:pPr>
    <w:r>
      <w:rPr>
        <w:noProof/>
      </w:rPr>
      <w:drawing>
        <wp:inline distT="0" distB="0" distL="0" distR="0" wp14:anchorId="32641F60" wp14:editId="46146B7C">
          <wp:extent cx="914400" cy="914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EAAF9" w14:textId="77777777" w:rsidR="00316DDE" w:rsidRDefault="00316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211"/>
    <w:multiLevelType w:val="hybridMultilevel"/>
    <w:tmpl w:val="3E4EB88A"/>
    <w:lvl w:ilvl="0" w:tplc="0400C2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F4637"/>
    <w:multiLevelType w:val="hybridMultilevel"/>
    <w:tmpl w:val="C904458A"/>
    <w:lvl w:ilvl="0" w:tplc="0400C2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71"/>
    <w:rsid w:val="00024206"/>
    <w:rsid w:val="00156FA8"/>
    <w:rsid w:val="00171204"/>
    <w:rsid w:val="001C297D"/>
    <w:rsid w:val="001F1F6E"/>
    <w:rsid w:val="00227E5D"/>
    <w:rsid w:val="00242CE1"/>
    <w:rsid w:val="00290DED"/>
    <w:rsid w:val="002A694F"/>
    <w:rsid w:val="002C6553"/>
    <w:rsid w:val="00316771"/>
    <w:rsid w:val="00316DDE"/>
    <w:rsid w:val="00345101"/>
    <w:rsid w:val="00347ECA"/>
    <w:rsid w:val="00392EDF"/>
    <w:rsid w:val="003951DB"/>
    <w:rsid w:val="00484100"/>
    <w:rsid w:val="00484B8A"/>
    <w:rsid w:val="00485A71"/>
    <w:rsid w:val="004912C3"/>
    <w:rsid w:val="004A2D32"/>
    <w:rsid w:val="004A6194"/>
    <w:rsid w:val="0053588E"/>
    <w:rsid w:val="005A0490"/>
    <w:rsid w:val="005E379F"/>
    <w:rsid w:val="005E3F5A"/>
    <w:rsid w:val="005E6029"/>
    <w:rsid w:val="00620E90"/>
    <w:rsid w:val="00697DFB"/>
    <w:rsid w:val="006B4AF6"/>
    <w:rsid w:val="006C3C42"/>
    <w:rsid w:val="006C5C0A"/>
    <w:rsid w:val="007378F7"/>
    <w:rsid w:val="007535B9"/>
    <w:rsid w:val="007B6E7E"/>
    <w:rsid w:val="007F7111"/>
    <w:rsid w:val="008031B5"/>
    <w:rsid w:val="00810776"/>
    <w:rsid w:val="00833340"/>
    <w:rsid w:val="008422E1"/>
    <w:rsid w:val="009050FE"/>
    <w:rsid w:val="009334B0"/>
    <w:rsid w:val="009428D4"/>
    <w:rsid w:val="00947F08"/>
    <w:rsid w:val="00992E03"/>
    <w:rsid w:val="009B149F"/>
    <w:rsid w:val="009B41EC"/>
    <w:rsid w:val="00A13EA1"/>
    <w:rsid w:val="00A200D3"/>
    <w:rsid w:val="00A7711F"/>
    <w:rsid w:val="00AA1C4D"/>
    <w:rsid w:val="00AD37F5"/>
    <w:rsid w:val="00B07369"/>
    <w:rsid w:val="00BB5B61"/>
    <w:rsid w:val="00BB5CC6"/>
    <w:rsid w:val="00C27308"/>
    <w:rsid w:val="00C56896"/>
    <w:rsid w:val="00C671A5"/>
    <w:rsid w:val="00C7200D"/>
    <w:rsid w:val="00CB6503"/>
    <w:rsid w:val="00CE2B47"/>
    <w:rsid w:val="00D373E3"/>
    <w:rsid w:val="00D47F2C"/>
    <w:rsid w:val="00D57549"/>
    <w:rsid w:val="00DE4E30"/>
    <w:rsid w:val="00E05911"/>
    <w:rsid w:val="00E11BF6"/>
    <w:rsid w:val="00E3447F"/>
    <w:rsid w:val="00E81FDB"/>
    <w:rsid w:val="00ED7FC1"/>
    <w:rsid w:val="00EE5A3F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332D"/>
  <w15:chartTrackingRefBased/>
  <w15:docId w15:val="{87360D7E-AF1A-AC43-A43C-1A711A7B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553"/>
  </w:style>
  <w:style w:type="paragraph" w:styleId="Footer">
    <w:name w:val="footer"/>
    <w:basedOn w:val="Normal"/>
    <w:link w:val="FooterChar"/>
    <w:uiPriority w:val="99"/>
    <w:unhideWhenUsed/>
    <w:rsid w:val="002C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553"/>
  </w:style>
  <w:style w:type="paragraph" w:styleId="ListParagraph">
    <w:name w:val="List Paragraph"/>
    <w:basedOn w:val="Normal"/>
    <w:uiPriority w:val="34"/>
    <w:qFormat/>
    <w:rsid w:val="006C3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forev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eforev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B748F4-6516-E14D-9258-99C4871D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Janay Saunders</dc:creator>
  <cp:keywords/>
  <dc:description/>
  <cp:lastModifiedBy>Kari Smith</cp:lastModifiedBy>
  <cp:revision>2</cp:revision>
  <dcterms:created xsi:type="dcterms:W3CDTF">2021-10-06T22:32:00Z</dcterms:created>
  <dcterms:modified xsi:type="dcterms:W3CDTF">2021-10-06T22:32:00Z</dcterms:modified>
</cp:coreProperties>
</file>